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2B5C3" w14:textId="77777777" w:rsidR="000A6D0B" w:rsidRDefault="000A6D0B" w:rsidP="00647F00">
      <w:pPr>
        <w:pStyle w:val="Ttulo"/>
        <w:jc w:val="center"/>
        <w:rPr>
          <w:rFonts w:ascii="Bernard MT Condensed" w:hAnsi="Bernard MT Condensed"/>
        </w:rPr>
      </w:pPr>
    </w:p>
    <w:p w14:paraId="4897218E" w14:textId="4245EB5A" w:rsidR="00742BC5" w:rsidRPr="00457968" w:rsidRDefault="000A6D0B" w:rsidP="00647F00">
      <w:pPr>
        <w:pStyle w:val="Ttulo"/>
        <w:jc w:val="center"/>
        <w:rPr>
          <w:rFonts w:ascii="Bernard MT Condensed" w:hAnsi="Bernard MT Condensed"/>
          <w:sz w:val="48"/>
          <w:szCs w:val="48"/>
        </w:rPr>
      </w:pPr>
      <w:r w:rsidRPr="00457968">
        <w:rPr>
          <w:rFonts w:ascii="Bernard MT Condensed" w:hAnsi="Bernard MT Condensed"/>
          <w:sz w:val="48"/>
          <w:szCs w:val="48"/>
        </w:rPr>
        <w:t>JUNTA GENERAL EXTRAORDINARIA</w:t>
      </w:r>
    </w:p>
    <w:p w14:paraId="32CD6AA0" w14:textId="3D622925" w:rsidR="00C94C75" w:rsidRDefault="00C94C75" w:rsidP="00C7774B">
      <w:pPr>
        <w:rPr>
          <w:rFonts w:ascii="Segoe UI Symbol" w:hAnsi="Segoe UI Symbol" w:cs="Segoe UI Symbol"/>
          <w:b/>
          <w:bCs/>
          <w:sz w:val="20"/>
          <w:szCs w:val="20"/>
        </w:rPr>
      </w:pPr>
    </w:p>
    <w:p w14:paraId="6D469BE3" w14:textId="5DFA9830" w:rsidR="000A6D0B" w:rsidRPr="00457968" w:rsidRDefault="000A6D0B" w:rsidP="00C7774B">
      <w:pPr>
        <w:rPr>
          <w:rFonts w:cs="Segoe UI Symbol"/>
          <w:sz w:val="20"/>
          <w:szCs w:val="20"/>
        </w:rPr>
      </w:pPr>
      <w:r w:rsidRPr="00457968">
        <w:rPr>
          <w:rFonts w:ascii="Segoe UI Symbol" w:hAnsi="Segoe UI Symbol" w:cs="Segoe UI Symbol"/>
          <w:b/>
          <w:bCs/>
          <w:sz w:val="20"/>
          <w:szCs w:val="20"/>
        </w:rPr>
        <w:tab/>
      </w:r>
      <w:r w:rsidRPr="00457968">
        <w:rPr>
          <w:rFonts w:ascii="Segoe UI Symbol" w:hAnsi="Segoe UI Symbol" w:cs="Segoe UI Symbol"/>
          <w:b/>
          <w:bCs/>
          <w:sz w:val="20"/>
          <w:szCs w:val="20"/>
        </w:rPr>
        <w:tab/>
      </w:r>
      <w:r w:rsidRPr="00457968">
        <w:rPr>
          <w:rFonts w:ascii="Segoe UI Symbol" w:hAnsi="Segoe UI Symbol" w:cs="Segoe UI Symbol"/>
          <w:b/>
          <w:bCs/>
          <w:sz w:val="20"/>
          <w:szCs w:val="20"/>
        </w:rPr>
        <w:tab/>
      </w:r>
      <w:r w:rsidRPr="00457968">
        <w:rPr>
          <w:rFonts w:ascii="Segoe UI Symbol" w:hAnsi="Segoe UI Symbol" w:cs="Segoe UI Symbol"/>
          <w:b/>
          <w:bCs/>
          <w:sz w:val="20"/>
          <w:szCs w:val="20"/>
        </w:rPr>
        <w:tab/>
      </w:r>
      <w:r w:rsidRPr="00457968">
        <w:rPr>
          <w:rFonts w:ascii="Segoe UI Symbol" w:hAnsi="Segoe UI Symbol" w:cs="Segoe UI Symbol"/>
          <w:b/>
          <w:bCs/>
          <w:sz w:val="20"/>
          <w:szCs w:val="20"/>
        </w:rPr>
        <w:tab/>
      </w:r>
      <w:r w:rsidRPr="00457968">
        <w:rPr>
          <w:rFonts w:ascii="Segoe UI Symbol" w:hAnsi="Segoe UI Symbol" w:cs="Segoe UI Symbol"/>
          <w:b/>
          <w:bCs/>
          <w:sz w:val="20"/>
          <w:szCs w:val="20"/>
        </w:rPr>
        <w:tab/>
      </w:r>
      <w:r w:rsidRPr="00457968">
        <w:rPr>
          <w:rFonts w:ascii="Segoe UI Symbol" w:hAnsi="Segoe UI Symbol" w:cs="Segoe UI Symbol"/>
          <w:b/>
          <w:bCs/>
          <w:sz w:val="20"/>
          <w:szCs w:val="20"/>
        </w:rPr>
        <w:tab/>
      </w:r>
      <w:r w:rsidRPr="00457968">
        <w:rPr>
          <w:rFonts w:ascii="Segoe UI Symbol" w:hAnsi="Segoe UI Symbol" w:cs="Segoe UI Symbol"/>
          <w:b/>
          <w:bCs/>
          <w:sz w:val="20"/>
          <w:szCs w:val="20"/>
        </w:rPr>
        <w:tab/>
      </w:r>
      <w:r w:rsidRPr="00457968">
        <w:rPr>
          <w:rFonts w:cs="Segoe UI Symbol"/>
          <w:sz w:val="20"/>
          <w:szCs w:val="20"/>
        </w:rPr>
        <w:t>Villena 26 de enero de 2026</w:t>
      </w:r>
    </w:p>
    <w:p w14:paraId="20E0969C" w14:textId="77777777" w:rsidR="000A6D0B" w:rsidRPr="00457968" w:rsidRDefault="000A6D0B" w:rsidP="00C7774B">
      <w:pPr>
        <w:rPr>
          <w:rFonts w:cs="Segoe UI Symbol"/>
          <w:b/>
          <w:bCs/>
          <w:sz w:val="20"/>
          <w:szCs w:val="20"/>
        </w:rPr>
      </w:pPr>
    </w:p>
    <w:p w14:paraId="6007D620" w14:textId="77777777" w:rsidR="000A6D0B" w:rsidRPr="00457968" w:rsidRDefault="000A6D0B" w:rsidP="00C7774B">
      <w:pPr>
        <w:rPr>
          <w:sz w:val="20"/>
          <w:szCs w:val="20"/>
        </w:rPr>
      </w:pPr>
    </w:p>
    <w:p w14:paraId="3332ECBA" w14:textId="77777777" w:rsidR="000A6D0B" w:rsidRPr="00457968" w:rsidRDefault="000A6D0B" w:rsidP="000A6D0B">
      <w:pPr>
        <w:jc w:val="both"/>
        <w:rPr>
          <w:sz w:val="20"/>
          <w:szCs w:val="20"/>
        </w:rPr>
      </w:pPr>
      <w:r w:rsidRPr="00457968">
        <w:rPr>
          <w:sz w:val="20"/>
          <w:szCs w:val="20"/>
        </w:rPr>
        <w:t>Estimado soci@.</w:t>
      </w:r>
    </w:p>
    <w:p w14:paraId="43B05D0F" w14:textId="77777777" w:rsidR="000A6D0B" w:rsidRPr="00457968" w:rsidRDefault="000A6D0B" w:rsidP="000A6D0B">
      <w:pPr>
        <w:jc w:val="both"/>
        <w:rPr>
          <w:sz w:val="20"/>
          <w:szCs w:val="20"/>
        </w:rPr>
      </w:pPr>
      <w:r w:rsidRPr="00457968">
        <w:rPr>
          <w:sz w:val="20"/>
          <w:szCs w:val="20"/>
        </w:rPr>
        <w:tab/>
        <w:t xml:space="preserve">Por la presente se le convoca a la </w:t>
      </w:r>
      <w:r w:rsidRPr="00457968">
        <w:rPr>
          <w:b/>
          <w:bCs/>
          <w:sz w:val="20"/>
          <w:szCs w:val="20"/>
        </w:rPr>
        <w:t>JUNTA GENERAL EXTRAORDINARIA</w:t>
      </w:r>
      <w:r w:rsidRPr="00457968">
        <w:rPr>
          <w:sz w:val="20"/>
          <w:szCs w:val="20"/>
        </w:rPr>
        <w:t xml:space="preserve"> que se celebra el próximo Domingo día 15 de Febrero de 2026, en nuestra Sede Social sita en calle Ferriz nº6 a las 10:00 hs en primera convocatoria y 10:30 hs en segunda para tratar el siguiente:</w:t>
      </w:r>
    </w:p>
    <w:p w14:paraId="5FEEEFD9" w14:textId="77777777" w:rsidR="000A6D0B" w:rsidRPr="00457968" w:rsidRDefault="000A6D0B" w:rsidP="000A6D0B">
      <w:pPr>
        <w:jc w:val="both"/>
        <w:rPr>
          <w:sz w:val="20"/>
          <w:szCs w:val="20"/>
          <w:u w:val="single"/>
        </w:rPr>
      </w:pPr>
      <w:r w:rsidRPr="00457968">
        <w:rPr>
          <w:sz w:val="20"/>
          <w:szCs w:val="20"/>
        </w:rPr>
        <w:tab/>
      </w:r>
      <w:r w:rsidRPr="00457968">
        <w:rPr>
          <w:sz w:val="20"/>
          <w:szCs w:val="20"/>
        </w:rPr>
        <w:tab/>
      </w:r>
      <w:r w:rsidRPr="00457968">
        <w:rPr>
          <w:sz w:val="20"/>
          <w:szCs w:val="20"/>
          <w:u w:val="single"/>
        </w:rPr>
        <w:t>ORDEN DEL DIA:</w:t>
      </w:r>
    </w:p>
    <w:p w14:paraId="6C744B25" w14:textId="77777777" w:rsidR="000A6D0B" w:rsidRPr="00457968" w:rsidRDefault="000A6D0B" w:rsidP="000A6D0B">
      <w:pPr>
        <w:pStyle w:val="Prrafodelista"/>
        <w:numPr>
          <w:ilvl w:val="0"/>
          <w:numId w:val="11"/>
        </w:numPr>
        <w:spacing w:after="160" w:line="259" w:lineRule="auto"/>
        <w:jc w:val="both"/>
        <w:rPr>
          <w:sz w:val="20"/>
          <w:szCs w:val="20"/>
        </w:rPr>
      </w:pPr>
      <w:r w:rsidRPr="00457968">
        <w:rPr>
          <w:sz w:val="20"/>
          <w:szCs w:val="20"/>
        </w:rPr>
        <w:t>Presentación de actual Junta directiva.</w:t>
      </w:r>
    </w:p>
    <w:p w14:paraId="4473B92F" w14:textId="77777777" w:rsidR="000A6D0B" w:rsidRPr="00457968" w:rsidRDefault="000A6D0B" w:rsidP="000A6D0B">
      <w:pPr>
        <w:pStyle w:val="Prrafodelista"/>
        <w:numPr>
          <w:ilvl w:val="0"/>
          <w:numId w:val="11"/>
        </w:numPr>
        <w:spacing w:after="160" w:line="259" w:lineRule="auto"/>
        <w:jc w:val="both"/>
        <w:rPr>
          <w:sz w:val="20"/>
          <w:szCs w:val="20"/>
        </w:rPr>
      </w:pPr>
      <w:r w:rsidRPr="00457968">
        <w:rPr>
          <w:sz w:val="20"/>
          <w:szCs w:val="20"/>
        </w:rPr>
        <w:t>Lectura del acta anterior y su aprobación si procede.</w:t>
      </w:r>
    </w:p>
    <w:p w14:paraId="26942BE6" w14:textId="77777777" w:rsidR="000A6D0B" w:rsidRPr="00457968" w:rsidRDefault="000A6D0B" w:rsidP="000A6D0B">
      <w:pPr>
        <w:pStyle w:val="Prrafodelista"/>
        <w:numPr>
          <w:ilvl w:val="0"/>
          <w:numId w:val="11"/>
        </w:numPr>
        <w:spacing w:after="160" w:line="259" w:lineRule="auto"/>
        <w:jc w:val="both"/>
        <w:rPr>
          <w:sz w:val="20"/>
          <w:szCs w:val="20"/>
        </w:rPr>
      </w:pPr>
      <w:r w:rsidRPr="00457968">
        <w:rPr>
          <w:sz w:val="20"/>
          <w:szCs w:val="20"/>
        </w:rPr>
        <w:t>Presentación y aprobación de Presupuestos 2026.</w:t>
      </w:r>
    </w:p>
    <w:p w14:paraId="1D64D8A5" w14:textId="77777777" w:rsidR="000A6D0B" w:rsidRPr="00457968" w:rsidRDefault="000A6D0B" w:rsidP="000A6D0B">
      <w:pPr>
        <w:pStyle w:val="Prrafodelista"/>
        <w:numPr>
          <w:ilvl w:val="0"/>
          <w:numId w:val="11"/>
        </w:numPr>
        <w:spacing w:after="160" w:line="259" w:lineRule="auto"/>
        <w:jc w:val="both"/>
        <w:rPr>
          <w:sz w:val="20"/>
          <w:szCs w:val="20"/>
        </w:rPr>
      </w:pPr>
      <w:r w:rsidRPr="00457968">
        <w:rPr>
          <w:sz w:val="20"/>
          <w:szCs w:val="20"/>
        </w:rPr>
        <w:t>Informe técnico del estado y situación de la sede social y propuesta de regulación de su uso y aprobación si procede.</w:t>
      </w:r>
    </w:p>
    <w:p w14:paraId="40D7ED5C" w14:textId="77777777" w:rsidR="000A6D0B" w:rsidRPr="00457968" w:rsidRDefault="000A6D0B" w:rsidP="000A6D0B">
      <w:pPr>
        <w:pStyle w:val="Prrafodelista"/>
        <w:numPr>
          <w:ilvl w:val="0"/>
          <w:numId w:val="11"/>
        </w:numPr>
        <w:spacing w:after="160" w:line="259" w:lineRule="auto"/>
        <w:jc w:val="both"/>
        <w:rPr>
          <w:sz w:val="20"/>
          <w:szCs w:val="20"/>
        </w:rPr>
      </w:pPr>
      <w:r w:rsidRPr="00457968">
        <w:rPr>
          <w:sz w:val="20"/>
          <w:szCs w:val="20"/>
        </w:rPr>
        <w:t>Ruegos y preguntas.</w:t>
      </w:r>
    </w:p>
    <w:p w14:paraId="36B9BDD6" w14:textId="77777777" w:rsidR="000A6D0B" w:rsidRPr="00457968" w:rsidRDefault="000A6D0B" w:rsidP="000A6D0B">
      <w:pPr>
        <w:jc w:val="both"/>
        <w:rPr>
          <w:sz w:val="20"/>
          <w:szCs w:val="20"/>
        </w:rPr>
      </w:pPr>
    </w:p>
    <w:p w14:paraId="01DDC09D" w14:textId="75437C9D" w:rsidR="000A6D0B" w:rsidRDefault="000A6D0B" w:rsidP="000A6D0B">
      <w:pPr>
        <w:rPr>
          <w:sz w:val="20"/>
          <w:szCs w:val="20"/>
        </w:rPr>
      </w:pPr>
      <w:r w:rsidRPr="00457968">
        <w:rPr>
          <w:sz w:val="20"/>
          <w:szCs w:val="20"/>
        </w:rPr>
        <w:t>Sin otro particular</w:t>
      </w:r>
    </w:p>
    <w:p w14:paraId="2825BCDF" w14:textId="77777777" w:rsidR="00457968" w:rsidRDefault="00457968" w:rsidP="000A6D0B">
      <w:pPr>
        <w:rPr>
          <w:sz w:val="20"/>
          <w:szCs w:val="20"/>
        </w:rPr>
      </w:pPr>
    </w:p>
    <w:p w14:paraId="7DB1D62D" w14:textId="77777777" w:rsidR="00457968" w:rsidRDefault="00457968" w:rsidP="000A6D0B">
      <w:pPr>
        <w:rPr>
          <w:sz w:val="20"/>
          <w:szCs w:val="20"/>
        </w:rPr>
      </w:pPr>
    </w:p>
    <w:p w14:paraId="0388D156" w14:textId="32D393FA" w:rsidR="00457968" w:rsidRDefault="00457968" w:rsidP="00457968">
      <w:pPr>
        <w:ind w:left="-1701"/>
        <w:rPr>
          <w:noProof/>
        </w:rPr>
      </w:pPr>
      <w:r>
        <w:rPr>
          <w:noProof/>
        </w:rPr>
        <w:drawing>
          <wp:inline distT="0" distB="0" distL="0" distR="0" wp14:anchorId="79E0BF73" wp14:editId="56477CEA">
            <wp:extent cx="7508389" cy="552450"/>
            <wp:effectExtent l="0" t="0" r="0" b="0"/>
            <wp:docPr id="12308243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250708" name="Imagen 185025070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37" cy="556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7FC4C" w14:textId="77777777" w:rsidR="00457968" w:rsidRPr="00457968" w:rsidRDefault="00457968" w:rsidP="00457968">
      <w:pPr>
        <w:rPr>
          <w:sz w:val="20"/>
          <w:szCs w:val="20"/>
        </w:rPr>
      </w:pPr>
    </w:p>
    <w:p w14:paraId="317C1153" w14:textId="77777777" w:rsidR="00457968" w:rsidRPr="00457968" w:rsidRDefault="00457968" w:rsidP="00457968">
      <w:pPr>
        <w:pStyle w:val="Ttulo"/>
        <w:ind w:left="708" w:firstLine="708"/>
        <w:rPr>
          <w:rFonts w:ascii="Bernard MT Condensed" w:hAnsi="Bernard MT Condensed"/>
          <w:sz w:val="48"/>
          <w:szCs w:val="48"/>
        </w:rPr>
      </w:pPr>
      <w:r w:rsidRPr="00457968">
        <w:rPr>
          <w:rFonts w:ascii="Bernard MT Condensed" w:hAnsi="Bernard MT Condensed"/>
          <w:sz w:val="48"/>
          <w:szCs w:val="48"/>
        </w:rPr>
        <w:t>JUNTA GENERAL EXTRAORDINARIA</w:t>
      </w:r>
    </w:p>
    <w:p w14:paraId="7FB16E5F" w14:textId="77777777" w:rsidR="00457968" w:rsidRDefault="00457968" w:rsidP="00457968">
      <w:pPr>
        <w:rPr>
          <w:rFonts w:ascii="Segoe UI Symbol" w:hAnsi="Segoe UI Symbol" w:cs="Segoe UI Symbol"/>
          <w:b/>
          <w:bCs/>
          <w:sz w:val="20"/>
          <w:szCs w:val="20"/>
        </w:rPr>
      </w:pPr>
    </w:p>
    <w:p w14:paraId="54E42ED1" w14:textId="77777777" w:rsidR="00457968" w:rsidRPr="00457968" w:rsidRDefault="00457968" w:rsidP="00457968">
      <w:pPr>
        <w:rPr>
          <w:rFonts w:cs="Segoe UI Symbol"/>
          <w:sz w:val="20"/>
          <w:szCs w:val="20"/>
        </w:rPr>
      </w:pPr>
      <w:r w:rsidRPr="00457968">
        <w:rPr>
          <w:rFonts w:ascii="Segoe UI Symbol" w:hAnsi="Segoe UI Symbol" w:cs="Segoe UI Symbol"/>
          <w:b/>
          <w:bCs/>
          <w:sz w:val="20"/>
          <w:szCs w:val="20"/>
        </w:rPr>
        <w:tab/>
      </w:r>
      <w:r w:rsidRPr="00457968">
        <w:rPr>
          <w:rFonts w:ascii="Segoe UI Symbol" w:hAnsi="Segoe UI Symbol" w:cs="Segoe UI Symbol"/>
          <w:b/>
          <w:bCs/>
          <w:sz w:val="20"/>
          <w:szCs w:val="20"/>
        </w:rPr>
        <w:tab/>
      </w:r>
      <w:r w:rsidRPr="00457968">
        <w:rPr>
          <w:rFonts w:ascii="Segoe UI Symbol" w:hAnsi="Segoe UI Symbol" w:cs="Segoe UI Symbol"/>
          <w:b/>
          <w:bCs/>
          <w:sz w:val="20"/>
          <w:szCs w:val="20"/>
        </w:rPr>
        <w:tab/>
      </w:r>
      <w:r w:rsidRPr="00457968">
        <w:rPr>
          <w:rFonts w:ascii="Segoe UI Symbol" w:hAnsi="Segoe UI Symbol" w:cs="Segoe UI Symbol"/>
          <w:b/>
          <w:bCs/>
          <w:sz w:val="20"/>
          <w:szCs w:val="20"/>
        </w:rPr>
        <w:tab/>
      </w:r>
      <w:r w:rsidRPr="00457968">
        <w:rPr>
          <w:rFonts w:ascii="Segoe UI Symbol" w:hAnsi="Segoe UI Symbol" w:cs="Segoe UI Symbol"/>
          <w:b/>
          <w:bCs/>
          <w:sz w:val="20"/>
          <w:szCs w:val="20"/>
        </w:rPr>
        <w:tab/>
      </w:r>
      <w:r w:rsidRPr="00457968">
        <w:rPr>
          <w:rFonts w:ascii="Segoe UI Symbol" w:hAnsi="Segoe UI Symbol" w:cs="Segoe UI Symbol"/>
          <w:b/>
          <w:bCs/>
          <w:sz w:val="20"/>
          <w:szCs w:val="20"/>
        </w:rPr>
        <w:tab/>
      </w:r>
      <w:r w:rsidRPr="00457968">
        <w:rPr>
          <w:rFonts w:ascii="Segoe UI Symbol" w:hAnsi="Segoe UI Symbol" w:cs="Segoe UI Symbol"/>
          <w:b/>
          <w:bCs/>
          <w:sz w:val="20"/>
          <w:szCs w:val="20"/>
        </w:rPr>
        <w:tab/>
      </w:r>
      <w:r w:rsidRPr="00457968">
        <w:rPr>
          <w:rFonts w:ascii="Segoe UI Symbol" w:hAnsi="Segoe UI Symbol" w:cs="Segoe UI Symbol"/>
          <w:b/>
          <w:bCs/>
          <w:sz w:val="20"/>
          <w:szCs w:val="20"/>
        </w:rPr>
        <w:tab/>
      </w:r>
      <w:r w:rsidRPr="00457968">
        <w:rPr>
          <w:rFonts w:cs="Segoe UI Symbol"/>
          <w:sz w:val="20"/>
          <w:szCs w:val="20"/>
        </w:rPr>
        <w:t>Villena 26 de enero de 2026</w:t>
      </w:r>
    </w:p>
    <w:p w14:paraId="50E4EEF4" w14:textId="77777777" w:rsidR="00457968" w:rsidRPr="00457968" w:rsidRDefault="00457968" w:rsidP="00457968">
      <w:pPr>
        <w:rPr>
          <w:rFonts w:cs="Segoe UI Symbol"/>
          <w:b/>
          <w:bCs/>
          <w:sz w:val="20"/>
          <w:szCs w:val="20"/>
        </w:rPr>
      </w:pPr>
    </w:p>
    <w:p w14:paraId="79AFD71C" w14:textId="77777777" w:rsidR="00457968" w:rsidRPr="00457968" w:rsidRDefault="00457968" w:rsidP="00457968">
      <w:pPr>
        <w:rPr>
          <w:sz w:val="20"/>
          <w:szCs w:val="20"/>
        </w:rPr>
      </w:pPr>
    </w:p>
    <w:p w14:paraId="69DC5085" w14:textId="77777777" w:rsidR="00457968" w:rsidRPr="00457968" w:rsidRDefault="00457968" w:rsidP="00457968">
      <w:pPr>
        <w:jc w:val="both"/>
        <w:rPr>
          <w:sz w:val="20"/>
          <w:szCs w:val="20"/>
        </w:rPr>
      </w:pPr>
      <w:r w:rsidRPr="00457968">
        <w:rPr>
          <w:sz w:val="20"/>
          <w:szCs w:val="20"/>
        </w:rPr>
        <w:t>Estimado soci@.</w:t>
      </w:r>
    </w:p>
    <w:p w14:paraId="4409E831" w14:textId="21766683" w:rsidR="00457968" w:rsidRPr="00457968" w:rsidRDefault="00457968" w:rsidP="00457968">
      <w:pPr>
        <w:jc w:val="both"/>
        <w:rPr>
          <w:sz w:val="20"/>
          <w:szCs w:val="20"/>
        </w:rPr>
      </w:pPr>
      <w:r w:rsidRPr="00457968">
        <w:rPr>
          <w:sz w:val="20"/>
          <w:szCs w:val="20"/>
        </w:rPr>
        <w:tab/>
        <w:t xml:space="preserve">Por la presente se le convoca a la </w:t>
      </w:r>
      <w:r w:rsidRPr="00457968">
        <w:rPr>
          <w:b/>
          <w:bCs/>
          <w:sz w:val="20"/>
          <w:szCs w:val="20"/>
        </w:rPr>
        <w:t>JUNTA GENERAL EXTRAORDINARIA</w:t>
      </w:r>
      <w:r w:rsidRPr="00457968">
        <w:rPr>
          <w:sz w:val="20"/>
          <w:szCs w:val="20"/>
        </w:rPr>
        <w:t xml:space="preserve"> que se celebra el próximo Domingo día 15 de </w:t>
      </w:r>
      <w:r>
        <w:rPr>
          <w:sz w:val="20"/>
          <w:szCs w:val="20"/>
        </w:rPr>
        <w:t>f</w:t>
      </w:r>
      <w:r w:rsidRPr="00457968">
        <w:rPr>
          <w:sz w:val="20"/>
          <w:szCs w:val="20"/>
        </w:rPr>
        <w:t>ebrero de 2026, en nuestra Sede Social sita en calle Ferriz nº6 a las 10:00 hs en primera convocatoria y 10:30 hs en segunda para tratar el siguiente:</w:t>
      </w:r>
    </w:p>
    <w:p w14:paraId="4B1D6C87" w14:textId="77777777" w:rsidR="00457968" w:rsidRPr="00457968" w:rsidRDefault="00457968" w:rsidP="00457968">
      <w:pPr>
        <w:jc w:val="both"/>
        <w:rPr>
          <w:sz w:val="20"/>
          <w:szCs w:val="20"/>
          <w:u w:val="single"/>
        </w:rPr>
      </w:pPr>
      <w:r w:rsidRPr="00457968">
        <w:rPr>
          <w:sz w:val="20"/>
          <w:szCs w:val="20"/>
        </w:rPr>
        <w:tab/>
      </w:r>
      <w:r w:rsidRPr="00457968">
        <w:rPr>
          <w:sz w:val="20"/>
          <w:szCs w:val="20"/>
        </w:rPr>
        <w:tab/>
      </w:r>
      <w:r w:rsidRPr="00457968">
        <w:rPr>
          <w:sz w:val="20"/>
          <w:szCs w:val="20"/>
          <w:u w:val="single"/>
        </w:rPr>
        <w:t>ORDEN DEL DIA:</w:t>
      </w:r>
    </w:p>
    <w:p w14:paraId="42D950E2" w14:textId="77777777" w:rsidR="00457968" w:rsidRPr="00457968" w:rsidRDefault="00457968" w:rsidP="00457968">
      <w:pPr>
        <w:pStyle w:val="Prrafodelista"/>
        <w:numPr>
          <w:ilvl w:val="0"/>
          <w:numId w:val="12"/>
        </w:numPr>
        <w:spacing w:after="160" w:line="259" w:lineRule="auto"/>
        <w:jc w:val="both"/>
        <w:rPr>
          <w:sz w:val="20"/>
          <w:szCs w:val="20"/>
        </w:rPr>
      </w:pPr>
      <w:r w:rsidRPr="00457968">
        <w:rPr>
          <w:sz w:val="20"/>
          <w:szCs w:val="20"/>
        </w:rPr>
        <w:t>Presentación de actual Junta directiva.</w:t>
      </w:r>
    </w:p>
    <w:p w14:paraId="2600BFC6" w14:textId="77777777" w:rsidR="00457968" w:rsidRPr="00457968" w:rsidRDefault="00457968" w:rsidP="00457968">
      <w:pPr>
        <w:pStyle w:val="Prrafodelista"/>
        <w:numPr>
          <w:ilvl w:val="0"/>
          <w:numId w:val="12"/>
        </w:numPr>
        <w:spacing w:after="160" w:line="259" w:lineRule="auto"/>
        <w:jc w:val="both"/>
        <w:rPr>
          <w:sz w:val="20"/>
          <w:szCs w:val="20"/>
        </w:rPr>
      </w:pPr>
      <w:r w:rsidRPr="00457968">
        <w:rPr>
          <w:sz w:val="20"/>
          <w:szCs w:val="20"/>
        </w:rPr>
        <w:t>Lectura del acta anterior y su aprobación si procede.</w:t>
      </w:r>
    </w:p>
    <w:p w14:paraId="05C9E853" w14:textId="77777777" w:rsidR="00457968" w:rsidRPr="00457968" w:rsidRDefault="00457968" w:rsidP="00457968">
      <w:pPr>
        <w:pStyle w:val="Prrafodelista"/>
        <w:numPr>
          <w:ilvl w:val="0"/>
          <w:numId w:val="12"/>
        </w:numPr>
        <w:spacing w:after="160" w:line="259" w:lineRule="auto"/>
        <w:jc w:val="both"/>
        <w:rPr>
          <w:sz w:val="20"/>
          <w:szCs w:val="20"/>
        </w:rPr>
      </w:pPr>
      <w:r w:rsidRPr="00457968">
        <w:rPr>
          <w:sz w:val="20"/>
          <w:szCs w:val="20"/>
        </w:rPr>
        <w:t>Presentación y aprobación de Presupuestos 2026.</w:t>
      </w:r>
    </w:p>
    <w:p w14:paraId="2DE26004" w14:textId="77777777" w:rsidR="00457968" w:rsidRPr="00457968" w:rsidRDefault="00457968" w:rsidP="00457968">
      <w:pPr>
        <w:pStyle w:val="Prrafodelista"/>
        <w:numPr>
          <w:ilvl w:val="0"/>
          <w:numId w:val="12"/>
        </w:numPr>
        <w:spacing w:after="160" w:line="259" w:lineRule="auto"/>
        <w:jc w:val="both"/>
        <w:rPr>
          <w:sz w:val="20"/>
          <w:szCs w:val="20"/>
        </w:rPr>
      </w:pPr>
      <w:r w:rsidRPr="00457968">
        <w:rPr>
          <w:sz w:val="20"/>
          <w:szCs w:val="20"/>
        </w:rPr>
        <w:t>Informe técnico del estado y situación de la sede social y propuesta de regulación de su uso y aprobación si procede.</w:t>
      </w:r>
    </w:p>
    <w:p w14:paraId="608A4534" w14:textId="77777777" w:rsidR="00457968" w:rsidRPr="00457968" w:rsidRDefault="00457968" w:rsidP="00457968">
      <w:pPr>
        <w:pStyle w:val="Prrafodelista"/>
        <w:numPr>
          <w:ilvl w:val="0"/>
          <w:numId w:val="12"/>
        </w:numPr>
        <w:spacing w:after="160" w:line="259" w:lineRule="auto"/>
        <w:jc w:val="both"/>
        <w:rPr>
          <w:sz w:val="20"/>
          <w:szCs w:val="20"/>
        </w:rPr>
      </w:pPr>
      <w:r w:rsidRPr="00457968">
        <w:rPr>
          <w:sz w:val="20"/>
          <w:szCs w:val="20"/>
        </w:rPr>
        <w:t>Ruegos y preguntas.</w:t>
      </w:r>
    </w:p>
    <w:p w14:paraId="338DCE3B" w14:textId="77777777" w:rsidR="00457968" w:rsidRPr="00457968" w:rsidRDefault="00457968" w:rsidP="00457968">
      <w:pPr>
        <w:jc w:val="both"/>
        <w:rPr>
          <w:sz w:val="20"/>
          <w:szCs w:val="20"/>
        </w:rPr>
      </w:pPr>
    </w:p>
    <w:p w14:paraId="20568013" w14:textId="1F058081" w:rsidR="00457968" w:rsidRPr="00457968" w:rsidRDefault="00457968" w:rsidP="00457968">
      <w:pPr>
        <w:rPr>
          <w:sz w:val="20"/>
          <w:szCs w:val="20"/>
        </w:rPr>
      </w:pPr>
      <w:r w:rsidRPr="00457968">
        <w:rPr>
          <w:sz w:val="20"/>
          <w:szCs w:val="20"/>
        </w:rPr>
        <w:t>Sin otro particular</w:t>
      </w:r>
    </w:p>
    <w:sectPr w:rsidR="00457968" w:rsidRPr="00457968" w:rsidSect="00BA6586">
      <w:headerReference w:type="default" r:id="rId8"/>
      <w:pgSz w:w="11906" w:h="16838"/>
      <w:pgMar w:top="1417" w:right="1701" w:bottom="993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01F48" w14:textId="77777777" w:rsidR="00F60019" w:rsidRDefault="00F60019" w:rsidP="00647F00">
      <w:pPr>
        <w:spacing w:after="0"/>
      </w:pPr>
      <w:r>
        <w:separator/>
      </w:r>
    </w:p>
  </w:endnote>
  <w:endnote w:type="continuationSeparator" w:id="0">
    <w:p w14:paraId="7AD32981" w14:textId="77777777" w:rsidR="00F60019" w:rsidRDefault="00F60019" w:rsidP="00647F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F9EA8" w14:textId="77777777" w:rsidR="00F60019" w:rsidRDefault="00F60019" w:rsidP="00647F00">
      <w:pPr>
        <w:spacing w:after="0"/>
      </w:pPr>
      <w:r>
        <w:separator/>
      </w:r>
    </w:p>
  </w:footnote>
  <w:footnote w:type="continuationSeparator" w:id="0">
    <w:p w14:paraId="73A66E77" w14:textId="77777777" w:rsidR="00F60019" w:rsidRDefault="00F60019" w:rsidP="00647F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5ACA3" w14:textId="2EA2E762" w:rsidR="00647F00" w:rsidRDefault="00647F00" w:rsidP="00647F00">
    <w:pPr>
      <w:pStyle w:val="Encabezado"/>
      <w:ind w:left="-1701"/>
    </w:pPr>
    <w:r>
      <w:rPr>
        <w:noProof/>
      </w:rPr>
      <w:drawing>
        <wp:inline distT="0" distB="0" distL="0" distR="0" wp14:anchorId="3A935E90" wp14:editId="60E48A67">
          <wp:extent cx="7534275" cy="554616"/>
          <wp:effectExtent l="0" t="0" r="0" b="0"/>
          <wp:docPr id="18460016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250708" name="Imagen 18502507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2809" cy="564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0E2C"/>
    <w:multiLevelType w:val="hybridMultilevel"/>
    <w:tmpl w:val="6358978E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B156041"/>
    <w:multiLevelType w:val="hybridMultilevel"/>
    <w:tmpl w:val="B97A0640"/>
    <w:lvl w:ilvl="0" w:tplc="BFB657AC">
      <w:start w:val="1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F4E7118"/>
    <w:multiLevelType w:val="hybridMultilevel"/>
    <w:tmpl w:val="DADA8B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63E50"/>
    <w:multiLevelType w:val="hybridMultilevel"/>
    <w:tmpl w:val="A9046AD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811ED"/>
    <w:multiLevelType w:val="multilevel"/>
    <w:tmpl w:val="BF523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CB7F6E"/>
    <w:multiLevelType w:val="hybridMultilevel"/>
    <w:tmpl w:val="014E8BF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637A6"/>
    <w:multiLevelType w:val="multilevel"/>
    <w:tmpl w:val="14426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88649F"/>
    <w:multiLevelType w:val="multilevel"/>
    <w:tmpl w:val="E4C4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7A5012"/>
    <w:multiLevelType w:val="hybridMultilevel"/>
    <w:tmpl w:val="9B6E45E0"/>
    <w:lvl w:ilvl="0" w:tplc="C93EDA2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26562"/>
    <w:multiLevelType w:val="hybridMultilevel"/>
    <w:tmpl w:val="4660665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FC5344D"/>
    <w:multiLevelType w:val="hybridMultilevel"/>
    <w:tmpl w:val="6358978E"/>
    <w:lvl w:ilvl="0" w:tplc="5B10D5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469326C"/>
    <w:multiLevelType w:val="hybridMultilevel"/>
    <w:tmpl w:val="1DF809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027495">
    <w:abstractNumId w:val="7"/>
  </w:num>
  <w:num w:numId="2" w16cid:durableId="1219433256">
    <w:abstractNumId w:val="4"/>
  </w:num>
  <w:num w:numId="3" w16cid:durableId="2104689514">
    <w:abstractNumId w:val="6"/>
  </w:num>
  <w:num w:numId="4" w16cid:durableId="2103603089">
    <w:abstractNumId w:val="8"/>
  </w:num>
  <w:num w:numId="5" w16cid:durableId="1856770958">
    <w:abstractNumId w:val="1"/>
  </w:num>
  <w:num w:numId="6" w16cid:durableId="155653259">
    <w:abstractNumId w:val="5"/>
  </w:num>
  <w:num w:numId="7" w16cid:durableId="677585062">
    <w:abstractNumId w:val="3"/>
  </w:num>
  <w:num w:numId="8" w16cid:durableId="1017537161">
    <w:abstractNumId w:val="9"/>
  </w:num>
  <w:num w:numId="9" w16cid:durableId="243683085">
    <w:abstractNumId w:val="11"/>
  </w:num>
  <w:num w:numId="10" w16cid:durableId="933052564">
    <w:abstractNumId w:val="2"/>
  </w:num>
  <w:num w:numId="11" w16cid:durableId="1149788060">
    <w:abstractNumId w:val="10"/>
  </w:num>
  <w:num w:numId="12" w16cid:durableId="1932739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BC5"/>
    <w:rsid w:val="00043318"/>
    <w:rsid w:val="00075BC1"/>
    <w:rsid w:val="000A6D0B"/>
    <w:rsid w:val="000E6838"/>
    <w:rsid w:val="000E7E25"/>
    <w:rsid w:val="00142FBA"/>
    <w:rsid w:val="00170AC6"/>
    <w:rsid w:val="001A2EB2"/>
    <w:rsid w:val="001C7B07"/>
    <w:rsid w:val="00203E65"/>
    <w:rsid w:val="00457968"/>
    <w:rsid w:val="00463F4E"/>
    <w:rsid w:val="0051662E"/>
    <w:rsid w:val="00543837"/>
    <w:rsid w:val="00561D39"/>
    <w:rsid w:val="00647F00"/>
    <w:rsid w:val="006908CE"/>
    <w:rsid w:val="0071273B"/>
    <w:rsid w:val="00742BC5"/>
    <w:rsid w:val="007A3A20"/>
    <w:rsid w:val="0088218B"/>
    <w:rsid w:val="009268F7"/>
    <w:rsid w:val="00954606"/>
    <w:rsid w:val="00A35683"/>
    <w:rsid w:val="00A6794E"/>
    <w:rsid w:val="00B23A3B"/>
    <w:rsid w:val="00BA6586"/>
    <w:rsid w:val="00BA7AC1"/>
    <w:rsid w:val="00C7774B"/>
    <w:rsid w:val="00C94C75"/>
    <w:rsid w:val="00D5218D"/>
    <w:rsid w:val="00DB35FE"/>
    <w:rsid w:val="00E86181"/>
    <w:rsid w:val="00EE7646"/>
    <w:rsid w:val="00EF4249"/>
    <w:rsid w:val="00F1064C"/>
    <w:rsid w:val="00F60019"/>
    <w:rsid w:val="00FD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76C90B3"/>
  <w15:chartTrackingRefBased/>
  <w15:docId w15:val="{12B168EE-9FD7-4DD2-99F6-69F4BB42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BC5"/>
  </w:style>
  <w:style w:type="paragraph" w:styleId="Ttulo1">
    <w:name w:val="heading 1"/>
    <w:basedOn w:val="Normal"/>
    <w:next w:val="Normal"/>
    <w:link w:val="Ttulo1Car"/>
    <w:uiPriority w:val="9"/>
    <w:qFormat/>
    <w:rsid w:val="00742BC5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42BC5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42BC5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2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2B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2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2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2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2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42B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742B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742B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2B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2BC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2B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2BC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2B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2B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42BC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2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2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2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2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2BC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2BC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2BC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2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2BC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2BC5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E683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E6838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647F00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647F00"/>
  </w:style>
  <w:style w:type="paragraph" w:styleId="Piedepgina">
    <w:name w:val="footer"/>
    <w:basedOn w:val="Normal"/>
    <w:link w:val="PiedepginaCar"/>
    <w:uiPriority w:val="99"/>
    <w:unhideWhenUsed/>
    <w:rsid w:val="00647F0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7F00"/>
  </w:style>
  <w:style w:type="table" w:styleId="Tablaconcuadrcula">
    <w:name w:val="Table Grid"/>
    <w:basedOn w:val="Tablanormal"/>
    <w:uiPriority w:val="39"/>
    <w:rsid w:val="007A3A2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Ibañez Frances</dc:creator>
  <cp:keywords/>
  <dc:description/>
  <cp:lastModifiedBy>Soporte PCCOM</cp:lastModifiedBy>
  <cp:revision>3</cp:revision>
  <cp:lastPrinted>2025-12-03T15:37:00Z</cp:lastPrinted>
  <dcterms:created xsi:type="dcterms:W3CDTF">2026-01-27T17:09:00Z</dcterms:created>
  <dcterms:modified xsi:type="dcterms:W3CDTF">2026-01-28T06:26:00Z</dcterms:modified>
</cp:coreProperties>
</file>